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FC1AB" w14:textId="09C3D14C" w:rsidR="008E4BF3" w:rsidRDefault="008E4BF3" w:rsidP="008E4BF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8E4BF3">
        <w:rPr>
          <w:rFonts w:ascii="Garamond" w:hAnsi="Garamond"/>
          <w:b/>
          <w:bCs/>
          <w:color w:val="000000" w:themeColor="text1"/>
          <w:u w:val="single"/>
        </w:rPr>
        <w:t>Processo nº 697/2026</w:t>
      </w:r>
      <w:r>
        <w:rPr>
          <w:rFonts w:ascii="Garamond" w:hAnsi="Garamond"/>
          <w:color w:val="000000" w:themeColor="text1"/>
        </w:rPr>
        <w:t>.</w:t>
      </w:r>
    </w:p>
    <w:p w14:paraId="443381F4" w14:textId="2FFF2DD1" w:rsidR="009D6B40" w:rsidRPr="005D282A" w:rsidRDefault="008E4BF3" w:rsidP="008E4BF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8E4BF3">
        <w:rPr>
          <w:rFonts w:ascii="Garamond" w:hAnsi="Garamond"/>
          <w:b/>
          <w:bCs/>
          <w:color w:val="000000" w:themeColor="text1"/>
          <w:u w:val="single"/>
        </w:rPr>
        <w:t>Objeto</w:t>
      </w:r>
      <w:r>
        <w:rPr>
          <w:rFonts w:ascii="Garamond" w:hAnsi="Garamond"/>
          <w:color w:val="000000" w:themeColor="text1"/>
        </w:rPr>
        <w:t>: Fornecimento</w:t>
      </w:r>
      <w:r w:rsidR="006158D7" w:rsidRPr="005D282A">
        <w:rPr>
          <w:rFonts w:ascii="Garamond" w:hAnsi="Garamond"/>
          <w:color w:val="000000" w:themeColor="text1"/>
        </w:rPr>
        <w:t xml:space="preserve"> de </w:t>
      </w:r>
      <w:r w:rsidR="00EE4482">
        <w:rPr>
          <w:rFonts w:ascii="Garamond" w:hAnsi="Garamond"/>
          <w:color w:val="000000" w:themeColor="text1"/>
        </w:rPr>
        <w:t xml:space="preserve">produtos de limpeza e higiene </w:t>
      </w:r>
      <w:r w:rsidR="00C245B8" w:rsidRPr="005D282A">
        <w:rPr>
          <w:rFonts w:ascii="Garamond" w:hAnsi="Garamond"/>
          <w:color w:val="000000" w:themeColor="text1"/>
        </w:rPr>
        <w:t>para atender a demanda d</w:t>
      </w:r>
      <w:r w:rsidR="005D282A" w:rsidRPr="005D282A">
        <w:rPr>
          <w:rFonts w:ascii="Garamond" w:hAnsi="Garamond"/>
          <w:color w:val="000000" w:themeColor="text1"/>
        </w:rPr>
        <w:t>o Projeto Esporte Cultura e Lazer</w:t>
      </w:r>
      <w:r w:rsidR="00CD7FA6" w:rsidRPr="005D282A">
        <w:rPr>
          <w:rFonts w:ascii="Garamond" w:hAnsi="Garamond"/>
          <w:color w:val="000000" w:themeColor="text1"/>
        </w:rPr>
        <w:t xml:space="preserve">, </w:t>
      </w:r>
      <w:r w:rsidR="009D6B40" w:rsidRPr="005D282A">
        <w:rPr>
          <w:rFonts w:ascii="Garamond" w:hAnsi="Garamond"/>
          <w:color w:val="000000" w:themeColor="text1"/>
        </w:rPr>
        <w:t xml:space="preserve">conforme </w:t>
      </w:r>
      <w:r w:rsidR="00DF0556" w:rsidRPr="005D282A">
        <w:rPr>
          <w:rFonts w:ascii="Garamond" w:hAnsi="Garamond"/>
          <w:color w:val="000000" w:themeColor="text1"/>
        </w:rPr>
        <w:t>estipulado</w:t>
      </w:r>
      <w:r w:rsidR="009D6B40" w:rsidRPr="005D282A">
        <w:rPr>
          <w:rFonts w:ascii="Garamond" w:hAnsi="Garamond"/>
          <w:color w:val="000000" w:themeColor="text1"/>
        </w:rPr>
        <w:t xml:space="preserve"> neste Termo</w:t>
      </w:r>
      <w:r w:rsidR="00B215E0" w:rsidRPr="005D282A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5D282A" w:rsidRDefault="00B215E0" w:rsidP="008E4BF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634D06E8" w14:textId="77777777" w:rsidR="001A212E" w:rsidRDefault="001A212E" w:rsidP="008E4BF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9"/>
        <w:gridCol w:w="7184"/>
        <w:gridCol w:w="991"/>
        <w:gridCol w:w="994"/>
        <w:gridCol w:w="1133"/>
        <w:gridCol w:w="1418"/>
        <w:gridCol w:w="1252"/>
      </w:tblGrid>
      <w:tr w:rsidR="008E4BF3" w:rsidRPr="00EE4482" w14:paraId="2CB5FC27" w14:textId="19F34BE1" w:rsidTr="008E4BF3">
        <w:trPr>
          <w:trHeight w:val="48"/>
        </w:trPr>
        <w:tc>
          <w:tcPr>
            <w:tcW w:w="224" w:type="pct"/>
            <w:shd w:val="clear" w:color="auto" w:fill="D9D9D9" w:themeFill="background1" w:themeFillShade="D9"/>
          </w:tcPr>
          <w:p w14:paraId="308CA21F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645" w:type="pct"/>
            <w:shd w:val="clear" w:color="auto" w:fill="D9D9D9" w:themeFill="background1" w:themeFillShade="D9"/>
          </w:tcPr>
          <w:p w14:paraId="1E345A3A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365" w:type="pct"/>
            <w:shd w:val="clear" w:color="auto" w:fill="D9D9D9" w:themeFill="background1" w:themeFillShade="D9"/>
          </w:tcPr>
          <w:p w14:paraId="59762A2D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  <w:shd w:val="clear" w:color="auto" w:fill="D9D9D9" w:themeFill="background1" w:themeFillShade="D9"/>
          </w:tcPr>
          <w:p w14:paraId="253CE8A6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417" w:type="pct"/>
            <w:shd w:val="clear" w:color="auto" w:fill="D9D9D9" w:themeFill="background1" w:themeFillShade="D9"/>
          </w:tcPr>
          <w:p w14:paraId="4B29BF3F" w14:textId="5D78A0FB" w:rsidR="008E4BF3" w:rsidRPr="008E4BF3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8E4BF3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522" w:type="pct"/>
            <w:shd w:val="clear" w:color="auto" w:fill="D9D9D9" w:themeFill="background1" w:themeFillShade="D9"/>
          </w:tcPr>
          <w:p w14:paraId="38AAE7F0" w14:textId="2771CB9C" w:rsidR="008E4BF3" w:rsidRPr="008E4BF3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8E4BF3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461" w:type="pct"/>
            <w:shd w:val="clear" w:color="auto" w:fill="D9D9D9" w:themeFill="background1" w:themeFillShade="D9"/>
          </w:tcPr>
          <w:p w14:paraId="25B2B767" w14:textId="3369E81D" w:rsidR="008E4BF3" w:rsidRPr="008E4BF3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8E4BF3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8E4BF3" w:rsidRPr="00EE4482" w14:paraId="25A034BF" w14:textId="5432BAE4" w:rsidTr="008E4BF3">
        <w:trPr>
          <w:trHeight w:val="418"/>
        </w:trPr>
        <w:tc>
          <w:tcPr>
            <w:tcW w:w="224" w:type="pct"/>
          </w:tcPr>
          <w:p w14:paraId="5C972175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2645" w:type="pct"/>
          </w:tcPr>
          <w:p w14:paraId="2CEB75AC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LUVAS PVC PARA LIMPEZA TAMANHO G: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REVESTIMENTO INTERNO: FLOCADO COM ALGODÃO PARA FACILITAR A COLOCAÇÃO, REDUZIR A TRANSPIRAÇÃO E AUMENTAR O CONFORTO; ACABAMENTO EXTERNO: PALMA E DEDOS ANTIDERRAPANTES PARA MANUSEIO SEGURO DE OBJETOS MOLHADOS OU ENGORDURADOS; NORMAS DE SEGURANÇA (CA): DEVE ESTAR DE ACORDO COM AS NORMAS EN 374-5 (AGENTES MICROBIOLÓGICOS/VÍRUS/BACTÉRIAS) E EN 388 (RISCOS MECÂNICOS).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PAR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600E1E1A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366" w:type="pct"/>
          </w:tcPr>
          <w:p w14:paraId="18A5A463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7" w:type="pct"/>
          </w:tcPr>
          <w:p w14:paraId="19FBB3BE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3B0392D3" w14:textId="56252F84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393899D1" w14:textId="5626DF7C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703F7A85" w14:textId="4B71AA5C" w:rsidTr="008E4BF3">
        <w:trPr>
          <w:trHeight w:val="48"/>
        </w:trPr>
        <w:tc>
          <w:tcPr>
            <w:tcW w:w="224" w:type="pct"/>
          </w:tcPr>
          <w:p w14:paraId="0E144181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</w:t>
            </w:r>
          </w:p>
        </w:tc>
        <w:tc>
          <w:tcPr>
            <w:tcW w:w="2645" w:type="pct"/>
          </w:tcPr>
          <w:p w14:paraId="3A21BB98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BUCHA ESPONJA MULTI USO DUPLA FACE (LAVA-LOUÇAS):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COMPOSIÇÃO: FIBRA SINTÉTICA COM ABRASIVO E ESPUMA DE POLIURETANO; DIMENSÕES: APROXIMADAMENTE 100X70X20; ESTRUTURA DUPLA FACE: LADO VERDE (ABRASIVO) E LADO AMARELO (MACIO/ESPUMA).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3B2685DE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4FEA72B5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417" w:type="pct"/>
          </w:tcPr>
          <w:p w14:paraId="5E187383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79110011" w14:textId="6B9CC234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62A1778B" w14:textId="2C588046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28BAC219" w14:textId="6773ED74" w:rsidTr="008E4BF3">
        <w:trPr>
          <w:trHeight w:val="164"/>
        </w:trPr>
        <w:tc>
          <w:tcPr>
            <w:tcW w:w="224" w:type="pct"/>
          </w:tcPr>
          <w:p w14:paraId="4E4C2851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3</w:t>
            </w:r>
          </w:p>
        </w:tc>
        <w:tc>
          <w:tcPr>
            <w:tcW w:w="2645" w:type="pct"/>
          </w:tcPr>
          <w:p w14:paraId="5AB389C2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PANO MULTIUSO: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DIMENSÕES: 30 CM X 50 CM POR UNIDADE; COMPOSIÇÃO: 50% VISCOSE E 50% POLIÉSTER; FUNCIONALIDADES: LIMPA, LAVA, SECA E DÁ BRILHO (4 EM 1); USO: SECO OU ÚMIDO, IDEAL PARA PIAS, VIDROS, MESAS E SUPERFÍCIES LISAS; CARACTERÍSTICAS: ALTA ABSORÇÃO, NÃO RISCA E É HIGIÊNICO; CONSERVAÇÃO: LAVÁVEL E REUTILIZÁVEL; CORES: VARIADAS.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FARDO COM 5 UNIDADES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365" w:type="pct"/>
          </w:tcPr>
          <w:p w14:paraId="34B8CB9E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FARDO</w:t>
            </w:r>
          </w:p>
        </w:tc>
        <w:tc>
          <w:tcPr>
            <w:tcW w:w="366" w:type="pct"/>
          </w:tcPr>
          <w:p w14:paraId="306834B5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7" w:type="pct"/>
          </w:tcPr>
          <w:p w14:paraId="0710DBED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56C31AF0" w14:textId="77D32A44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656972CD" w14:textId="5A3DCA4E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37CFAFEE" w14:textId="1965FF63" w:rsidTr="008E4BF3">
        <w:trPr>
          <w:trHeight w:val="186"/>
        </w:trPr>
        <w:tc>
          <w:tcPr>
            <w:tcW w:w="224" w:type="pct"/>
          </w:tcPr>
          <w:p w14:paraId="1FB4F15B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4</w:t>
            </w:r>
          </w:p>
        </w:tc>
        <w:tc>
          <w:tcPr>
            <w:tcW w:w="2645" w:type="pct"/>
          </w:tcPr>
          <w:p w14:paraId="7B9BF357" w14:textId="5690FB84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BALDE PLÁSTICO REFORÇADO 12 LITROS: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MATERIAL: PLÁSTICO DE ALTA QUALIDADE E RESISTÊNCIA – POLIPROPILENO; ALÇA: METAL/FERRO - SUPORTAR O PESO DO CONTEÚDO COM SEGURANÇA; DESIGN: APOIO DE MÃO NA BASE PARA FACILITAR O DESPEJO E O MANUSEIO E BICO DIRECIONADOR; DURABILIDADE: MATERIAL RESISTENTE A IMPACTOS E USO INTENSO.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                   </w:t>
            </w:r>
          </w:p>
        </w:tc>
        <w:tc>
          <w:tcPr>
            <w:tcW w:w="365" w:type="pct"/>
          </w:tcPr>
          <w:p w14:paraId="28D35528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4E769F72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417" w:type="pct"/>
          </w:tcPr>
          <w:p w14:paraId="04E45C4A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4A621304" w14:textId="7B0969C3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7903356E" w14:textId="0F86FA1D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74579D14" w14:textId="0B25AD35" w:rsidTr="008E4BF3">
        <w:trPr>
          <w:trHeight w:val="194"/>
        </w:trPr>
        <w:tc>
          <w:tcPr>
            <w:tcW w:w="224" w:type="pct"/>
          </w:tcPr>
          <w:p w14:paraId="359D1D4C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2645" w:type="pct"/>
          </w:tcPr>
          <w:p w14:paraId="6779AC4C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LIMPADOR LIMPEZA PESADA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: COMPOSIÇÃO QUÍMICA: CLORETO DE BENZALCÔNIO, ÁLCOOL ETÍLICO, BICARBONATO DE SÓDIO, TENSOATIVOS ANIÔNICOS E NÃO IÔNICOS, SOLVENTES E ALCALINIZANTES; CONCENTRAÇÃO E DILUIÇÃO: DILUIÇÃO EM ÁGUA ANTES DO USO; PROPRIEDADES ADICIONAIS: AÇÃO BACTERICIDA E FUNGICIDA, ELIMINANDO GERMES E BACTÉRIAS.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41D3C896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CX COM 12 UNIDADES</w:t>
            </w:r>
          </w:p>
        </w:tc>
        <w:tc>
          <w:tcPr>
            <w:tcW w:w="366" w:type="pct"/>
          </w:tcPr>
          <w:p w14:paraId="74C2E853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7" w:type="pct"/>
          </w:tcPr>
          <w:p w14:paraId="0BAE9339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6B03562E" w14:textId="332B4FCF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3F72817A" w14:textId="4835F3F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7F547AE0" w14:textId="26DDFA24" w:rsidTr="008E4BF3">
        <w:trPr>
          <w:trHeight w:val="216"/>
        </w:trPr>
        <w:tc>
          <w:tcPr>
            <w:tcW w:w="224" w:type="pct"/>
          </w:tcPr>
          <w:p w14:paraId="6031FBE1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2645" w:type="pct"/>
          </w:tcPr>
          <w:p w14:paraId="7898CB10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LIMPADOR MULTI USO ORIGINAL: 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COMPOSIÇÃO: ALQUIL BENZENO SULFONATO DE SÓDIO, ÁLCOOL ETOXILADO, COADJUVANTES, SEQUESTRANTE, FRAGRÂNCIA E ÁGUA, LAURAMINA ÓXIDA, LAURIL ÉTER SULFATO DE SÓDIO, ALCALINIZANTE, CONSERVANTE; ASPECTO FÍSICO: LÍQUIDO LÍMPIDO, GERALMENTE DE COR AMARELA; PH: ENTRE 9,50 </w:t>
            </w:r>
            <w:proofErr w:type="gramStart"/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A</w:t>
            </w:r>
            <w:proofErr w:type="gramEnd"/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10,50 A 100%; SOLUBILIDADE EM ÁGUA: 100% SOLÚVEL; PONTO DE FULGOR: NÃO INFLAMÁVEL. 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EMBALAGEM DE 500ML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18B32D56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CX COM 24 UNIDADES</w:t>
            </w:r>
          </w:p>
        </w:tc>
        <w:tc>
          <w:tcPr>
            <w:tcW w:w="366" w:type="pct"/>
          </w:tcPr>
          <w:p w14:paraId="2CDEEDC5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7" w:type="pct"/>
          </w:tcPr>
          <w:p w14:paraId="52CBE270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0BC897E6" w14:textId="1FA17651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2CD2023C" w14:textId="58DD24DE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5E26BD66" w14:textId="0FAC7265" w:rsidTr="008E4BF3">
        <w:trPr>
          <w:trHeight w:val="224"/>
        </w:trPr>
        <w:tc>
          <w:tcPr>
            <w:tcW w:w="224" w:type="pct"/>
          </w:tcPr>
          <w:p w14:paraId="66FADB2F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7</w:t>
            </w:r>
          </w:p>
        </w:tc>
        <w:tc>
          <w:tcPr>
            <w:tcW w:w="2645" w:type="pct"/>
          </w:tcPr>
          <w:p w14:paraId="40B784FF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LIMPADOR MULTIUSO PERFUMADO: 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AÇÃO: LIMPA, DESENGORDURA, REMOVE MANCHAS E PERFUMA; SUPERFÍCIES: COMPATÍVEL COM PIAS, AZULEJOS, FOGÕES, GELADEIRAS, BANCADAS, VIDROS, INOX E PISOS; COMPOSIÇÃO: LINEAR ALQUIL BENZENO SULFÔNICO, TENSOATIVOS (ANIÔNICOS/NÃO IÔNICOS), ÁLCOOL, FRAGRÂNCIA, SOLVENTE E ÁGUA; TIPO: PRONTO-USO; FRAGRÂNCIAS: VARIADAS, INCLUINDO LAVANDA, FLORAL, TALCO, ENTRE OUTRAS; AÇÃO ADICIONAL: OXIGÊNIO ATIVO (AGENTE ECOLÓGICO) PARA MAIOR PODER DE LIMPEZA E ELIMINAÇÃO DE ODORES. 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EMBALAGEM DE 1 LITRO.</w:t>
            </w:r>
          </w:p>
        </w:tc>
        <w:tc>
          <w:tcPr>
            <w:tcW w:w="365" w:type="pct"/>
          </w:tcPr>
          <w:p w14:paraId="5B760C31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CX COM 12 UNIDADES</w:t>
            </w:r>
          </w:p>
        </w:tc>
        <w:tc>
          <w:tcPr>
            <w:tcW w:w="366" w:type="pct"/>
          </w:tcPr>
          <w:p w14:paraId="5ABEA0AC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7</w:t>
            </w:r>
          </w:p>
        </w:tc>
        <w:tc>
          <w:tcPr>
            <w:tcW w:w="417" w:type="pct"/>
          </w:tcPr>
          <w:p w14:paraId="01E20D14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7CA3318A" w14:textId="1044CB29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65AD41D0" w14:textId="36DC4632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404EC47E" w14:textId="42C2C073" w:rsidTr="008E4BF3">
        <w:trPr>
          <w:trHeight w:val="123"/>
        </w:trPr>
        <w:tc>
          <w:tcPr>
            <w:tcW w:w="224" w:type="pct"/>
          </w:tcPr>
          <w:p w14:paraId="0F3CE6DF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8</w:t>
            </w:r>
          </w:p>
        </w:tc>
        <w:tc>
          <w:tcPr>
            <w:tcW w:w="2645" w:type="pct"/>
          </w:tcPr>
          <w:p w14:paraId="2E71B34F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DESINFETANTE PERFUMADO: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PRINCÍPIO ATIVO: CLORETO DE ALQUIL DIMETIL BENZIL AMÔNIO (CLORETO DE BENZALCÔNIO) OU CLORETO DE DIDECIL DIMETIL AMÔNIO (QUATERNÁRIO DE 5ª GERAÇÃO); OUTROS INGREDIENTES: TENSOATIVO NÃO IÔNICO, FRAGRÂNCIA (ESSÊNCIA), CORANTE, CONSERVANTE E ÁGUA; ASPECTO FÍSICO: LÍQUIDO, COM COR E ODOR CARACTERÍSTICOS DA FRAGRÂNCIA (EX: LAVANDA, FLORAL, PINHO); AÇÃO: AÇÃO BACTERICIDA E GERMICIDA, ELIMINANDO ATÉ 99,9% DAS BACTÉRIAS, GERMES E FUNGOS.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EMBALAGEM DE 2 LITROS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5AF89D50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0EB7E812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60</w:t>
            </w:r>
          </w:p>
        </w:tc>
        <w:tc>
          <w:tcPr>
            <w:tcW w:w="417" w:type="pct"/>
          </w:tcPr>
          <w:p w14:paraId="5735947D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5D361B74" w14:textId="3A328D2E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445DC73B" w14:textId="3B7DB512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508C66A4" w14:textId="5CB0F8E6" w:rsidTr="008E4BF3">
        <w:trPr>
          <w:trHeight w:val="48"/>
        </w:trPr>
        <w:tc>
          <w:tcPr>
            <w:tcW w:w="224" w:type="pct"/>
          </w:tcPr>
          <w:p w14:paraId="28D4FA54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9</w:t>
            </w:r>
          </w:p>
        </w:tc>
        <w:tc>
          <w:tcPr>
            <w:tcW w:w="2645" w:type="pct"/>
          </w:tcPr>
          <w:p w14:paraId="0D943938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SABONETE LÍQUIDO ANTISSÉPTICO: 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AÇÃO ANTISSÉPTICA, COM AGENTES CONTROLADORES QUE EVITAM A PROLIFERAÇÃO DE BACTÉRIAS E GERMES. INGREDIENTE ATIVO: TRICLOSAN 0,3%. PH: NEUTRO - FAIXA DE 6,5 A 7,5 - ANTIRESSECAMENTO DA PELE. CARACTERÍSTICAS FÍSICAS: LÍQUIDO VISCOSO, INODORO (SEM AROMA) OU COM UM ODOR CARACTERÍSTICO SUAVE. INDICAÇÃO DE USO: IDEAL PARA ASSEPSIA DAS MÃOS EM LOCAIS QUE EXIGEM ALTO PADRÃO DE HIGIENE, COMO HOSPITAIS, CLÍNICAS, CONSULTÓRIOS E INDÚSTRIAS.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EMBALAGEM DE 5 LITROS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0A63BE83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2F905EAA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7" w:type="pct"/>
          </w:tcPr>
          <w:p w14:paraId="18D79FDD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38CFEB8E" w14:textId="405EFAC6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0C4980ED" w14:textId="60984343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0AA2C453" w14:textId="7AE3B0C0" w:rsidTr="008E4BF3">
        <w:trPr>
          <w:trHeight w:val="48"/>
        </w:trPr>
        <w:tc>
          <w:tcPr>
            <w:tcW w:w="224" w:type="pct"/>
          </w:tcPr>
          <w:p w14:paraId="354A74F9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645" w:type="pct"/>
          </w:tcPr>
          <w:p w14:paraId="047654AB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ÁGUA SANITÁRIA: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COMPOSIÇÃO: HIPOCLORITO DE SÓDIO, HIDRÓXIDO DE SÓDIO (ESTABILIZANTE) E ÁGUA.TEOR DE CLORO ATIVO: 2,0% A 2,5% P/P. ASPECTO FÍSICO: LÍQUIDO LÍMPIDO, INCOLOR; DENSIDADE: APROXIMADAMENTE 1,010 A 1,08 G/CM³; AÇÃO: BACTERICIDA (STAPHYLOCOCCUS AUREUS, SALMONELLA CHOLERAESUIS) E ALVEJANTE. 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EMBALAGEM DE 2 LITROS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4A9AE04A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CX COM 6 UNIDADES</w:t>
            </w:r>
          </w:p>
        </w:tc>
        <w:tc>
          <w:tcPr>
            <w:tcW w:w="366" w:type="pct"/>
          </w:tcPr>
          <w:p w14:paraId="329B4B41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7" w:type="pct"/>
          </w:tcPr>
          <w:p w14:paraId="1DF646D0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75C642AF" w14:textId="16C74856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0C00BFD9" w14:textId="4C59455E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11C66F0A" w14:textId="13CC9252" w:rsidTr="008E4BF3">
        <w:trPr>
          <w:trHeight w:val="48"/>
        </w:trPr>
        <w:tc>
          <w:tcPr>
            <w:tcW w:w="224" w:type="pct"/>
          </w:tcPr>
          <w:p w14:paraId="2152511D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11</w:t>
            </w:r>
          </w:p>
        </w:tc>
        <w:tc>
          <w:tcPr>
            <w:tcW w:w="2645" w:type="pct"/>
          </w:tcPr>
          <w:p w14:paraId="6DFE7869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DETERGENTE NEUTRO LÍQUIDO LAVA LOUÇA: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PH NEUTRO PH (POTENCIAL HIDROGENIÔNICO) PRÓXIMO DE 7, ADEQUADO PARA A MAIORIA DAS SUPERFÍCIES LAVÁVEIS, COMO ACRÍLICOS, LOUÇAS, METAIS E VIDROS; COMPOSIÇÃO: TENSOATIVOS (SURFACTANTES) BIODEGRADÁVEIS E GLICERINA PARA AJUDAR A PROTEGER AS MÃOS; COR E FRAGRÂNCIA: NEUTRA - INCOLOR OU AMARELADA, COM UMA FRAGRÂNCIA SUAVE OU, COMO O NOME SUGERE, NEUTRA.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 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EMBALAGEM DE 500ML (OU APROXIMADAMENTE 16.9 FL OZ) EM FRASCOS TIPO </w:t>
            </w:r>
            <w:r w:rsidRPr="00EE4482">
              <w:rPr>
                <w:rFonts w:ascii="Garamond" w:eastAsia="Calibri" w:hAnsi="Garamond" w:cs="Garamond"/>
                <w:b/>
                <w:bCs/>
                <w:i/>
                <w:iCs/>
                <w:color w:val="000000"/>
                <w:sz w:val="12"/>
                <w:szCs w:val="12"/>
                <w:u w:val="single"/>
              </w:rPr>
              <w:t>SQUEEZE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565E3ACC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CX COM 24 UNIDADES</w:t>
            </w:r>
          </w:p>
        </w:tc>
        <w:tc>
          <w:tcPr>
            <w:tcW w:w="366" w:type="pct"/>
          </w:tcPr>
          <w:p w14:paraId="7802781A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7" w:type="pct"/>
          </w:tcPr>
          <w:p w14:paraId="0F31A9A9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5EE57AD1" w14:textId="762ECCE0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2A1606E4" w14:textId="17C713CC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7D5338ED" w14:textId="2A132E06" w:rsidTr="008E4BF3">
        <w:trPr>
          <w:trHeight w:val="48"/>
        </w:trPr>
        <w:tc>
          <w:tcPr>
            <w:tcW w:w="224" w:type="pct"/>
          </w:tcPr>
          <w:p w14:paraId="049E9433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645" w:type="pct"/>
          </w:tcPr>
          <w:p w14:paraId="52A81988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AMACIANTE DE ROUPAS. EMBALAGEM DE 2 LITROS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: APARÊNCIA/COR: LÍQUIDO OPACO (BRANCO, AZUL, ROSA, CONFORME A FRAGRÂNCIA). COMPOSIÇÃO BÁSICA: ÁGUA, TENSOATIVO CATIÔNICO (AGENTE AMACIANTE), FRAGRÂNCIA, COADJUVANTES, CONSERVANTE E CORANTE.</w:t>
            </w:r>
          </w:p>
        </w:tc>
        <w:tc>
          <w:tcPr>
            <w:tcW w:w="365" w:type="pct"/>
          </w:tcPr>
          <w:p w14:paraId="15E8484E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  <w:u w:val="single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  <w:u w:val="single"/>
              </w:rPr>
              <w:t>UNIDADE</w:t>
            </w:r>
          </w:p>
        </w:tc>
        <w:tc>
          <w:tcPr>
            <w:tcW w:w="366" w:type="pct"/>
          </w:tcPr>
          <w:p w14:paraId="0B2AA045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7" w:type="pct"/>
          </w:tcPr>
          <w:p w14:paraId="4E3D1DCF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7D6BE7A3" w14:textId="7C76B212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3CD963D0" w14:textId="4B4F3B1F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53700E2F" w14:textId="7AD6EEE9" w:rsidTr="008E4BF3">
        <w:trPr>
          <w:trHeight w:val="81"/>
        </w:trPr>
        <w:tc>
          <w:tcPr>
            <w:tcW w:w="224" w:type="pct"/>
          </w:tcPr>
          <w:p w14:paraId="7CBBCF56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lastRenderedPageBreak/>
              <w:t>13</w:t>
            </w:r>
          </w:p>
        </w:tc>
        <w:tc>
          <w:tcPr>
            <w:tcW w:w="2645" w:type="pct"/>
          </w:tcPr>
          <w:p w14:paraId="2C968DC1" w14:textId="2165A595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LENÇO UMEDECIDO EMBALAGEM DE 400 UNIDADES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: TAMANHO DO LENÇO: 19X11 CM.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EMBALAGEM: BALDE PLÁSTICO COM TAMPA VEDANTE, FACILITANDO O ARMAZENAMENTO E EVITANDO O RESSECAMENTO.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COMPONENTES: ALOE VERA (HIDRATANTE) E TOALHAS DE POLIÉSTER E VISCOSE.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SEGURANÇA: DERMATOLOGICAMENTE TESTADO, HIPOALERGÊNICO E SEM ÁLCOOL.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INDICAÇÃO: USO DIÁRIO PARA HIGIENE GERAL E CUIDADOS COM A PELE DO BEBÊ.</w:t>
            </w:r>
          </w:p>
        </w:tc>
        <w:tc>
          <w:tcPr>
            <w:tcW w:w="365" w:type="pct"/>
          </w:tcPr>
          <w:p w14:paraId="26C8F849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06E9D3D4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417" w:type="pct"/>
          </w:tcPr>
          <w:p w14:paraId="2D7FCDAB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013DFD06" w14:textId="709A50C0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2298645F" w14:textId="399BEF13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04A74545" w14:textId="4B4F506D" w:rsidTr="008E4BF3">
        <w:trPr>
          <w:trHeight w:val="103"/>
        </w:trPr>
        <w:tc>
          <w:tcPr>
            <w:tcW w:w="224" w:type="pct"/>
          </w:tcPr>
          <w:p w14:paraId="0CDCF453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645" w:type="pct"/>
          </w:tcPr>
          <w:p w14:paraId="1395C010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ÁLCOOL LÍQUIDO 1L 70%: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CONCENTRAÇÃO DE 70% (OU 70º GL / 62,44º INPM) - 70% DE ÁLCOOL ETÍLICO (ETANOL) PURO E 30% DE ÁGUA; APARÊNCIA: LÍQUIDO LÍMPIDO, INCOLOR E VOLÁTIL; ODOR: CARACTERÍSTICO DE ÁLCOOL; SOLUBILIDADE: TOTALMENTE SOLÚVEL EM ÁGUA; PH: ENTRE 4,0 E 8,0; DENSIDADE: 0,876 A 0,886 G/ML.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72F5EA38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CX COM 12 UNIDADES</w:t>
            </w:r>
          </w:p>
        </w:tc>
        <w:tc>
          <w:tcPr>
            <w:tcW w:w="366" w:type="pct"/>
          </w:tcPr>
          <w:p w14:paraId="5F276053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9</w:t>
            </w:r>
          </w:p>
        </w:tc>
        <w:tc>
          <w:tcPr>
            <w:tcW w:w="417" w:type="pct"/>
          </w:tcPr>
          <w:p w14:paraId="30EA460C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72782D44" w14:textId="6B18CB76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3CCD3D1D" w14:textId="2E2F8B70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68FF7F18" w14:textId="28AE615F" w:rsidTr="008E4BF3">
        <w:trPr>
          <w:trHeight w:val="48"/>
        </w:trPr>
        <w:tc>
          <w:tcPr>
            <w:tcW w:w="224" w:type="pct"/>
          </w:tcPr>
          <w:p w14:paraId="201917DF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15</w:t>
            </w:r>
          </w:p>
        </w:tc>
        <w:tc>
          <w:tcPr>
            <w:tcW w:w="2645" w:type="pct"/>
          </w:tcPr>
          <w:p w14:paraId="7DB59B80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ODORIZANTE DE AMBIENTE: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FORMATO: AEROSSOL / SPRAY; FINALIDADE: ELIMINADOR DE ODORES E AROMATIZADOR DE AMBIENTES; MODO DE USO: AGITAR BEM E PULVERIZAR PARA CIMA, NO CENTRO DO AMBIENTE; COMPOSIÇÃO:  FRAGRÂNCIA, EMULSIFICANTE, ANTIOXIDANTE E PROPELENTES.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EMBALAGEM DE 360 ML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3B1B875E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2A250362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7" w:type="pct"/>
          </w:tcPr>
          <w:p w14:paraId="300C23D8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0CAD04EF" w14:textId="3142557F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44DA3933" w14:textId="710511DD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2FE22C41" w14:textId="02D14282" w:rsidTr="008E4BF3">
        <w:trPr>
          <w:trHeight w:val="48"/>
        </w:trPr>
        <w:tc>
          <w:tcPr>
            <w:tcW w:w="224" w:type="pct"/>
          </w:tcPr>
          <w:p w14:paraId="2CBBBA46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645" w:type="pct"/>
          </w:tcPr>
          <w:p w14:paraId="38E5E141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PAPEL TOALHA: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TIPO DE FOLHA: FOLHA DUPLA. DIMENSÕES DA FOLHA: APROXIMADAMENTE 19 CMX20 CM. QUANTIDADE POR ROLO: 60 FOLHAS.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CONTEÚDO DO PACOTE: 2 ROLOS.</w:t>
            </w:r>
          </w:p>
        </w:tc>
        <w:tc>
          <w:tcPr>
            <w:tcW w:w="365" w:type="pct"/>
          </w:tcPr>
          <w:p w14:paraId="65FF3B93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366" w:type="pct"/>
          </w:tcPr>
          <w:p w14:paraId="0B9D62C1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144</w:t>
            </w:r>
          </w:p>
        </w:tc>
        <w:tc>
          <w:tcPr>
            <w:tcW w:w="417" w:type="pct"/>
          </w:tcPr>
          <w:p w14:paraId="7AC7974D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5AF71553" w14:textId="58D6A4B4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30F114B3" w14:textId="6A8B44BE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789DA473" w14:textId="2BB3D599" w:rsidTr="008E4BF3">
        <w:trPr>
          <w:trHeight w:val="48"/>
        </w:trPr>
        <w:tc>
          <w:tcPr>
            <w:tcW w:w="224" w:type="pct"/>
          </w:tcPr>
          <w:p w14:paraId="12C87E8D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17</w:t>
            </w:r>
          </w:p>
        </w:tc>
        <w:tc>
          <w:tcPr>
            <w:tcW w:w="2645" w:type="pct"/>
          </w:tcPr>
          <w:p w14:paraId="30AB9EE5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VASSOURA PALHA: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CERDAS DE PALHA NATURAL; AMARRAÇÃO DE 3 A 5 FIOS DE ARAME; CABO DE MADEIRA OU MADEIRA PLASTIFICADA; CABO DE 1,20M; ABERTURA DA BASE (VASSOURA) DE 30 CM.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42FB8F75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47BB544B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9</w:t>
            </w:r>
          </w:p>
        </w:tc>
        <w:tc>
          <w:tcPr>
            <w:tcW w:w="417" w:type="pct"/>
          </w:tcPr>
          <w:p w14:paraId="02C3F46D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37EF2A78" w14:textId="3D7976BE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2D160C66" w14:textId="7BD917CB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2157ABE2" w14:textId="41E67946" w:rsidTr="008E4BF3">
        <w:trPr>
          <w:trHeight w:val="48"/>
        </w:trPr>
        <w:tc>
          <w:tcPr>
            <w:tcW w:w="224" w:type="pct"/>
          </w:tcPr>
          <w:p w14:paraId="52BABC7F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645" w:type="pct"/>
          </w:tcPr>
          <w:p w14:paraId="60DE438E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VASSOURA DE PELO: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CERDAS DE PELO SINTÉTICO (NYLON PET 0,20 MM, MACIAS); TAMANHO DA BASE DE 30 CM; BASE: PLÁSTICO INJETADO OU MADEIRA; CABO DE MADEIRA PLASTIFICADO OU PLÁSTICO DE 1,20M, ROSQUEÁVEL.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49D27C3F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2AF558AD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17" w:type="pct"/>
          </w:tcPr>
          <w:p w14:paraId="24E27B3F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5AB8FA81" w14:textId="77CD1955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41C75290" w14:textId="5272C0BB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7AFD246C" w14:textId="16B739E1" w:rsidTr="008E4BF3">
        <w:trPr>
          <w:trHeight w:val="48"/>
        </w:trPr>
        <w:tc>
          <w:tcPr>
            <w:tcW w:w="224" w:type="pct"/>
          </w:tcPr>
          <w:p w14:paraId="3B69B812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19</w:t>
            </w:r>
          </w:p>
        </w:tc>
        <w:tc>
          <w:tcPr>
            <w:tcW w:w="2645" w:type="pct"/>
          </w:tcPr>
          <w:p w14:paraId="61C76281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BACIA PLÁSTICO REFORÇADA DE 35 LITROS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: MATERIAL: POLIPROPILENO (PP). DIMENSÕES (APROXIMADAS): DIÂMETRO: CERCA DE 53 CM X ALTURA: CERCA DE 22 A 23 CM.</w:t>
            </w:r>
          </w:p>
        </w:tc>
        <w:tc>
          <w:tcPr>
            <w:tcW w:w="365" w:type="pct"/>
          </w:tcPr>
          <w:p w14:paraId="391AD225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  <w:u w:val="single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  <w:u w:val="single"/>
              </w:rPr>
              <w:t>UNIDADE</w:t>
            </w:r>
          </w:p>
        </w:tc>
        <w:tc>
          <w:tcPr>
            <w:tcW w:w="366" w:type="pct"/>
          </w:tcPr>
          <w:p w14:paraId="54FCA2C4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7" w:type="pct"/>
          </w:tcPr>
          <w:p w14:paraId="2C89982A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11A56699" w14:textId="1251C892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0E341EDE" w14:textId="175894B0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6CC94C7B" w14:textId="0090F1FC" w:rsidTr="008E4BF3">
        <w:trPr>
          <w:trHeight w:val="196"/>
        </w:trPr>
        <w:tc>
          <w:tcPr>
            <w:tcW w:w="224" w:type="pct"/>
          </w:tcPr>
          <w:p w14:paraId="5C6B40AA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645" w:type="pct"/>
          </w:tcPr>
          <w:p w14:paraId="199C9626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PANO DE CHÃO MICROFIBRA: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DIMENSÕES: 40CM POR 60CM (OU 60CM POR 40CM), SENDO CONSIDERADO UM PANO GRANDE OU GIGANTE PARA UMA COBERTURA DE ÁREA EFICIENTE; MATERIAL: COMPOSTO POR FIBRAS ULTRAFINAS DE POLIÉSTER E POLIAMIDA (NYLON), NA PROPORÇÃO DE 80% POLIÉSTER E 20% POLIAMIDA; GRAMATURA (GSM): VARIA, CERCA DE 230GSM A 330GSM (GRAMAS POR METRO QUADRADO), INDICANDO A DENSIDADE E A QUALIDADE DO TECIDO;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COR: BRANCO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UNIDADE.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         </w:t>
            </w:r>
          </w:p>
        </w:tc>
        <w:tc>
          <w:tcPr>
            <w:tcW w:w="365" w:type="pct"/>
          </w:tcPr>
          <w:p w14:paraId="2738E1DC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4C3D7549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17" w:type="pct"/>
          </w:tcPr>
          <w:p w14:paraId="3A9E7DF7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5051384C" w14:textId="668831B9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53A00106" w14:textId="3C4CD3BE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3E985130" w14:textId="3C543107" w:rsidTr="008E4BF3">
        <w:trPr>
          <w:trHeight w:val="48"/>
        </w:trPr>
        <w:tc>
          <w:tcPr>
            <w:tcW w:w="224" w:type="pct"/>
          </w:tcPr>
          <w:p w14:paraId="0187F828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21</w:t>
            </w:r>
          </w:p>
        </w:tc>
        <w:tc>
          <w:tcPr>
            <w:tcW w:w="2645" w:type="pct"/>
          </w:tcPr>
          <w:p w14:paraId="5847D88B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RODO: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TAMANHO DA BASE: LARGURA DE 50 CM; MATERIAL DA BASE:  PLÁSTICO RESISTENTE - POLIPROPILENO INJETADO; MATERIAL DA BORRACHA: BORRACHA DUPLA EM EVA: MÁXIMA ADERÊNCIA OU VAI E VEM PLUS, PROPORCIONA DUPLA SECAGEM E É INDICADA PARA AMBIENTES INTERNOS COM PISOS LISOS; FIXAÇÃO DO PANO: GANCHOS OU SALIÊNCIAS QUE AUXILIAM NA FIXAÇÃO DO PANO DE LIMPEZA; TIPO DE ENCAIXE: TIPO ROSCA; COMPRIMENTO DO CABO: 1,30M.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574B274F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792FECB2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417" w:type="pct"/>
          </w:tcPr>
          <w:p w14:paraId="2F28DC51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58A17F43" w14:textId="11E87840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04E9A36D" w14:textId="6A63F584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0AC53356" w14:textId="122F43D3" w:rsidTr="008E4BF3">
        <w:trPr>
          <w:trHeight w:val="68"/>
        </w:trPr>
        <w:tc>
          <w:tcPr>
            <w:tcW w:w="224" w:type="pct"/>
          </w:tcPr>
          <w:p w14:paraId="746F8742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22</w:t>
            </w:r>
          </w:p>
        </w:tc>
        <w:tc>
          <w:tcPr>
            <w:tcW w:w="2645" w:type="pct"/>
          </w:tcPr>
          <w:p w14:paraId="75A4F399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SABÃO EM PÓ: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ESTADO FÍSICO: PÓ GRANULADO/ULTRAFINO; USO: MANUAL OU MÁQUINA DE LAVAR (ÁGUA FRIA OU QUENTE); AÇÃO ANTIRRESSACA, REMOVE MANCHAS NA PRIMEIRA LAVAGEM, NÃO DEIXA RESÍDUOS, INGREDIENTES BIODEGRADÁVEIS; COMPOSIÇÃO: TENSOATIVOS, SEQUESTRANTES, AGENTES ANTIRRESSACA, ABRILHANTADORES ÓPTICOS, ENZIMAS, PERFUME. PH: APROXIMADAMENTE 10,4 A 11,4 (EM SOLUÇÃO AQUOSA 1% A 25º C.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EMABALAGEM DE 800 GR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542221C0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CX COM 20 UNIDADES</w:t>
            </w:r>
          </w:p>
        </w:tc>
        <w:tc>
          <w:tcPr>
            <w:tcW w:w="366" w:type="pct"/>
          </w:tcPr>
          <w:p w14:paraId="3C75B59E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3</w:t>
            </w:r>
          </w:p>
        </w:tc>
        <w:tc>
          <w:tcPr>
            <w:tcW w:w="417" w:type="pct"/>
          </w:tcPr>
          <w:p w14:paraId="7A685358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6A87447C" w14:textId="1E59F443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3A49A41C" w14:textId="17CEAC76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660FB694" w14:textId="36299153" w:rsidTr="008E4BF3">
        <w:trPr>
          <w:trHeight w:val="531"/>
        </w:trPr>
        <w:tc>
          <w:tcPr>
            <w:tcW w:w="224" w:type="pct"/>
          </w:tcPr>
          <w:p w14:paraId="4A4F21EA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23</w:t>
            </w:r>
          </w:p>
        </w:tc>
        <w:tc>
          <w:tcPr>
            <w:tcW w:w="2645" w:type="pct"/>
          </w:tcPr>
          <w:p w14:paraId="58D4E646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LENÇO UMEDECIDO HIPOALERGÊNICO 20CM X 13CM 48 LENÇOS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: HIPOALERGÊNICO: FORMULADO PARA MINIMIZAR O RISCO DE REAÇÕES ALÉRGICAS. COMPOSIÇÃO LÍQUIDA: 95% DE ÁGUA PURIFICADA E INGREDIENTES HIDRATANTES, INCLUEM ALOE VERA E/OU EXTRATO DE CAMOMILA PARA PROPRIEDADES CALMANTES. ENRIQUECIDOS COM PRÓ-VITAMINA B5 (PANTENOL) PARA HIDRATAÇÃO. LIVRE DE SUBSTÂNCIAS NOCIVAS: SEM ÁLCOOL ETÍLICO e SEM PARABENOS. LIVRES DE FRAGRÂNCIAS, CORANTES E FENOXIETANOL PARA MAIOR SEGURANÇA DA PELE SENSÍVEL. MATERIAL DO LENÇO: TECIDO NÃO TECIDO (TNT) MACIO, PODENDO SER UMA MISTURA DE POLIÉSTER E VISCOSE, OU ATÉ MESMO BIODEGRADÁVEL.</w:t>
            </w:r>
          </w:p>
        </w:tc>
        <w:tc>
          <w:tcPr>
            <w:tcW w:w="365" w:type="pct"/>
          </w:tcPr>
          <w:p w14:paraId="7A92E437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  <w:u w:val="single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  <w:u w:val="single"/>
              </w:rPr>
              <w:t>UNIDADE</w:t>
            </w:r>
          </w:p>
        </w:tc>
        <w:tc>
          <w:tcPr>
            <w:tcW w:w="366" w:type="pct"/>
          </w:tcPr>
          <w:p w14:paraId="704A1B8C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17" w:type="pct"/>
          </w:tcPr>
          <w:p w14:paraId="62186510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6097CAA1" w14:textId="7BFC6CFA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73B8FE1B" w14:textId="6EBAE6BB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5802A983" w14:textId="1AF953A9" w:rsidTr="008E4BF3">
        <w:trPr>
          <w:trHeight w:val="48"/>
        </w:trPr>
        <w:tc>
          <w:tcPr>
            <w:tcW w:w="224" w:type="pct"/>
          </w:tcPr>
          <w:p w14:paraId="03DC3B30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645" w:type="pct"/>
          </w:tcPr>
          <w:p w14:paraId="32D757BC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PANO DE PRATO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: DIMENSÕES: 40 CM X 30 CM; MATERIAL: 100% ALGODÃO; INDICAÇÃO: SECAGEM DE LOUÇAS, LIMPEZA DE BANCADAS, VIDROS E ESPELHOS; CARACTERÍSTICAS: ALTA ABSORÇÃO, SECAGEM RÁPIDA, ANTI-ODORES, NÃO SOLTA FIAPOS; COR: BRANCO.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 </w:t>
            </w:r>
          </w:p>
        </w:tc>
        <w:tc>
          <w:tcPr>
            <w:tcW w:w="365" w:type="pct"/>
          </w:tcPr>
          <w:p w14:paraId="0A4DA316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5F764A06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17" w:type="pct"/>
          </w:tcPr>
          <w:p w14:paraId="15E766A9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16C21CD7" w14:textId="1DEDAD55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6A0B4BFD" w14:textId="13329929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61690C0A" w14:textId="4E6F21B2" w:rsidTr="008E4BF3">
        <w:trPr>
          <w:trHeight w:val="139"/>
        </w:trPr>
        <w:tc>
          <w:tcPr>
            <w:tcW w:w="224" w:type="pct"/>
          </w:tcPr>
          <w:p w14:paraId="792DDE8D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25</w:t>
            </w:r>
          </w:p>
        </w:tc>
        <w:tc>
          <w:tcPr>
            <w:tcW w:w="2645" w:type="pct"/>
          </w:tcPr>
          <w:p w14:paraId="6FBFD0DD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ISQUEIRO A GÁS DESCARTÁVEL: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COMBUSTÍVEL: GÁS BUTANO OU ISOBUTANO SOB ALTA PRESSÃO; SEGURANÇA: AUTOEXTINGUÍVEL, NECESSITANDO AÇÃO POSITIVA PARA MANTER A CHAMA; CHAMA: ALTURA PRÉ-AJUSTADA, COM MÁXIMO DE 50 MM PARA ISQUEIROS; RESISTÊNCIA PARA SUPORTAR QUEDAS E TEMPERATURAS DE ATÉ 65º C; DIMENSÕES: 6,3 CM DE ALTURA, 2 CM DE COMPRIMENTO, 1 CM DE LARGURA, PESANDO CERCA DE 13 G; COMPONENTES: CORPO PLÁSTICO, VÁLVULA DE GÁS, RODA DE AÇO (PEDRA) E PROTETOR METÁLICO DA CHAMA.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 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2CBCA20D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5BA198A0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7" w:type="pct"/>
          </w:tcPr>
          <w:p w14:paraId="4346797F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367BC007" w14:textId="421F48C1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186C7C03" w14:textId="172A6BBA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51ADAF94" w14:textId="14DE4A78" w:rsidTr="008E4BF3">
        <w:trPr>
          <w:trHeight w:val="48"/>
        </w:trPr>
        <w:tc>
          <w:tcPr>
            <w:tcW w:w="224" w:type="pct"/>
          </w:tcPr>
          <w:p w14:paraId="15FFB447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26</w:t>
            </w:r>
          </w:p>
        </w:tc>
        <w:tc>
          <w:tcPr>
            <w:tcW w:w="2645" w:type="pct"/>
          </w:tcPr>
          <w:p w14:paraId="0DB3B6B4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CAPACIDADE: 40 LITROS; COR: BRANCO (LEITOSO/LEITOSO); DIMENSÕES: 50 CM X 55 CM; ESPESSURA: 0,08 MICRAS (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REFORÇADO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); COMPOSIÇÃO: POLIETILENO DE ALTA OU BAIXA DENSIDADE; USO DOMÉSTICO, CONDOMÍNIOS, CLÍNICAS, HOSPITAIS E LABORATÓRIOS (LIXO INFECTANTE/RECICLÁVEL).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  </w:t>
            </w:r>
          </w:p>
        </w:tc>
        <w:tc>
          <w:tcPr>
            <w:tcW w:w="365" w:type="pct"/>
          </w:tcPr>
          <w:p w14:paraId="4274BFA1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FARDO</w:t>
            </w:r>
          </w:p>
        </w:tc>
        <w:tc>
          <w:tcPr>
            <w:tcW w:w="366" w:type="pct"/>
          </w:tcPr>
          <w:p w14:paraId="13E84BB9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7" w:type="pct"/>
          </w:tcPr>
          <w:p w14:paraId="545DC965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5F6FFABA" w14:textId="4536FAC4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2EDBAD18" w14:textId="51736A0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59F0013A" w14:textId="3C8C40D8" w:rsidTr="008E4BF3">
        <w:trPr>
          <w:trHeight w:val="48"/>
        </w:trPr>
        <w:tc>
          <w:tcPr>
            <w:tcW w:w="224" w:type="pct"/>
          </w:tcPr>
          <w:p w14:paraId="0F35A386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27</w:t>
            </w:r>
          </w:p>
        </w:tc>
        <w:tc>
          <w:tcPr>
            <w:tcW w:w="2645" w:type="pct"/>
          </w:tcPr>
          <w:p w14:paraId="17CF0E98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CAPACIDADE: 100 LITROS; COR: BRANCO (LEITOSO/LEITOSO); DIMENSÕES: 75 CM X 105 CM; ESPESSURA: 0,12 MICRAS (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REFORÇADO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); COMPOSIÇÃO: POLIETILENO DE ALTA OU BAIXA DENSIDADE; USO DOMÉSTICO, CONDOMÍNIOS, CLÍNICAS, HOSPITAIS E LABORATÓRIOS (LIXO INFECTANTE/RECICLÁVEL).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5" w:type="pct"/>
          </w:tcPr>
          <w:p w14:paraId="7D6F988F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FARDO</w:t>
            </w:r>
          </w:p>
        </w:tc>
        <w:tc>
          <w:tcPr>
            <w:tcW w:w="366" w:type="pct"/>
          </w:tcPr>
          <w:p w14:paraId="3D3CA0C2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9</w:t>
            </w:r>
          </w:p>
        </w:tc>
        <w:tc>
          <w:tcPr>
            <w:tcW w:w="417" w:type="pct"/>
          </w:tcPr>
          <w:p w14:paraId="0CB0531D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2553C763" w14:textId="693F0532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6BA0711D" w14:textId="53B775DE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7E9229D6" w14:textId="05204CCA" w:rsidTr="008E4BF3">
        <w:trPr>
          <w:trHeight w:val="48"/>
        </w:trPr>
        <w:tc>
          <w:tcPr>
            <w:tcW w:w="224" w:type="pct"/>
          </w:tcPr>
          <w:p w14:paraId="676BE43C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645" w:type="pct"/>
          </w:tcPr>
          <w:p w14:paraId="311FCDA8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CAPACIDADE: 60 LITROS; COR: BRANCO (LEITOSO/LEITOSO); DIMENSÕES: 59 CM X 70 CM; ESPESSURA: 0,10 MICRAS (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REFORÇADO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); COMPOSIÇÃO: POLIETILENO DE ALTA OU BAIXA DENSIDADE; USO DOMÉSTICO, CONDOMÍNIOS, CLÍNICAS, HOSPITAIS E LABORATÓRIOS (LIXO INFECTANTE/RECICLÁVEL).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365" w:type="pct"/>
          </w:tcPr>
          <w:p w14:paraId="2C21632D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FARDO</w:t>
            </w:r>
          </w:p>
        </w:tc>
        <w:tc>
          <w:tcPr>
            <w:tcW w:w="366" w:type="pct"/>
          </w:tcPr>
          <w:p w14:paraId="17E67138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3</w:t>
            </w:r>
          </w:p>
        </w:tc>
        <w:tc>
          <w:tcPr>
            <w:tcW w:w="417" w:type="pct"/>
          </w:tcPr>
          <w:p w14:paraId="07435CD6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2EE4252B" w14:textId="31B740C2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432EA066" w14:textId="4031B1FF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2C7E165B" w14:textId="6ECC39AD" w:rsidTr="008E4BF3">
        <w:trPr>
          <w:trHeight w:val="195"/>
        </w:trPr>
        <w:tc>
          <w:tcPr>
            <w:tcW w:w="224" w:type="pct"/>
          </w:tcPr>
          <w:p w14:paraId="485BF54C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29</w:t>
            </w:r>
          </w:p>
        </w:tc>
        <w:tc>
          <w:tcPr>
            <w:tcW w:w="2645" w:type="pct"/>
          </w:tcPr>
          <w:p w14:paraId="0ADE3682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PAPEL HIGIÊNICO: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TIPO: FOLHA DUPLA; COMPRIMENTO POR ROLO: 30 METROS; LARGURA DA FOLHA: 10 CM (APROXIMADAMENTE); COMPOSIÇÃO: 100% FIBRAS CELULÓSICAS VIRGENS; COR/AROMA: BRANCO / NEUTRO (SEM PERFUME); CARACTERÍSTICAS: PICOTADO, GOFRADO, MACIO E ALTA ABSORÇÃO.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PACOTE COM 12 ROLOS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09DDE129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366" w:type="pct"/>
          </w:tcPr>
          <w:p w14:paraId="2013A3C2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17" w:type="pct"/>
          </w:tcPr>
          <w:p w14:paraId="335D37E5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286D1B49" w14:textId="5E3C140A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2BCD8CC6" w14:textId="4D865023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5504EC2D" w14:textId="079E4334" w:rsidTr="008E4BF3">
        <w:trPr>
          <w:trHeight w:val="48"/>
        </w:trPr>
        <w:tc>
          <w:tcPr>
            <w:tcW w:w="224" w:type="pct"/>
          </w:tcPr>
          <w:p w14:paraId="7C2C6278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30</w:t>
            </w:r>
          </w:p>
        </w:tc>
        <w:tc>
          <w:tcPr>
            <w:tcW w:w="2645" w:type="pct"/>
          </w:tcPr>
          <w:p w14:paraId="4DCA8563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COPO DESCARTÁVEL – 200 ML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: COR: BRANCO OU TRANSPARENTE. MATERIAL: POLIESTIRENO (PS): MAIS RÍGIDO; DIMENSÕES: ALTURA: 10 CM; DIÂMETRO DA BOCA: 7 CM; DIÂMETRO DA BASE: 5 CM. ATÓXICO.</w:t>
            </w:r>
          </w:p>
        </w:tc>
        <w:tc>
          <w:tcPr>
            <w:tcW w:w="365" w:type="pct"/>
          </w:tcPr>
          <w:p w14:paraId="6D6C011A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366" w:type="pct"/>
          </w:tcPr>
          <w:p w14:paraId="63732FFD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17" w:type="pct"/>
          </w:tcPr>
          <w:p w14:paraId="28EDE322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65ED6E4A" w14:textId="41D99B00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5D84C900" w14:textId="34BD3A03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394A8413" w14:textId="4A1FFE29" w:rsidTr="008E4BF3">
        <w:trPr>
          <w:trHeight w:val="48"/>
        </w:trPr>
        <w:tc>
          <w:tcPr>
            <w:tcW w:w="224" w:type="pct"/>
          </w:tcPr>
          <w:p w14:paraId="38E5706F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lastRenderedPageBreak/>
              <w:t>31</w:t>
            </w:r>
          </w:p>
        </w:tc>
        <w:tc>
          <w:tcPr>
            <w:tcW w:w="2645" w:type="pct"/>
          </w:tcPr>
          <w:p w14:paraId="5517365A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TOALHA DE PAPEL INTERFOLHA (REFIL) FARDO 1000 FOLHAS: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MATERIAL: 100% CELULOSE VIRGEM; 2 DOBRAS (EM "ZIGUE-ZAGUE"); GRAMATURA: 20G.</w:t>
            </w:r>
          </w:p>
        </w:tc>
        <w:tc>
          <w:tcPr>
            <w:tcW w:w="365" w:type="pct"/>
          </w:tcPr>
          <w:p w14:paraId="768D0757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FARDO</w:t>
            </w:r>
          </w:p>
        </w:tc>
        <w:tc>
          <w:tcPr>
            <w:tcW w:w="366" w:type="pct"/>
          </w:tcPr>
          <w:p w14:paraId="1B5F7CFC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7" w:type="pct"/>
          </w:tcPr>
          <w:p w14:paraId="39621FCE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66DF3910" w14:textId="541C20E5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486639B8" w14:textId="5A676320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521B7B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1781BC25" w14:textId="14C124FC" w:rsidTr="008E4BF3">
        <w:trPr>
          <w:trHeight w:val="268"/>
        </w:trPr>
        <w:tc>
          <w:tcPr>
            <w:tcW w:w="224" w:type="pct"/>
          </w:tcPr>
          <w:p w14:paraId="7AB98D0A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645" w:type="pct"/>
          </w:tcPr>
          <w:p w14:paraId="3B64A50E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CERA LÍQUIDA INCOLOR EMABALAGEM DE 2 LITROS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: CERA LÍQUIDA COM BRILHO, À BASE DE ÁGUA; EMBALAGEM EM GARRAFA OU BOMBONA.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 xml:space="preserve"> COMPONENTES PRINCIPAIS: GERALMENTE INCLUI CERA DE CARNAÚBA, PARAFINAS, AGENTES FORMADORES DE FILME, FRAGRÂNCIA E CONSERVANTES.</w:t>
            </w:r>
          </w:p>
        </w:tc>
        <w:tc>
          <w:tcPr>
            <w:tcW w:w="365" w:type="pct"/>
          </w:tcPr>
          <w:p w14:paraId="1F1CDDA2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  <w:u w:val="single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  <w:u w:val="single"/>
              </w:rPr>
              <w:t>UNIDADE</w:t>
            </w:r>
          </w:p>
        </w:tc>
        <w:tc>
          <w:tcPr>
            <w:tcW w:w="366" w:type="pct"/>
          </w:tcPr>
          <w:p w14:paraId="316F57A2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7" w:type="pct"/>
          </w:tcPr>
          <w:p w14:paraId="13B99664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4F9E5718" w14:textId="0F06AF6C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24394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50B4828E" w14:textId="44B4545A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24394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1C00454F" w14:textId="38016577" w:rsidTr="008E4BF3">
        <w:trPr>
          <w:trHeight w:val="275"/>
        </w:trPr>
        <w:tc>
          <w:tcPr>
            <w:tcW w:w="224" w:type="pct"/>
          </w:tcPr>
          <w:p w14:paraId="671B8632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33</w:t>
            </w:r>
          </w:p>
        </w:tc>
        <w:tc>
          <w:tcPr>
            <w:tcW w:w="2645" w:type="pct"/>
          </w:tcPr>
          <w:p w14:paraId="25F81331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PÁ DE PLÁSTICO COM CABO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MATERIAL DA PÁ: PLÁSTICO/POLIPROPILENO DE ALTA RESISTÊNCIA; MATERIAL DO CABO: MADEIRA ENVERNIZADA OU PLÁSTICO/POLIPROPILENO; COMPRIMENTO DO CABO: 120CM; LARGURA DA LÂMINA/CAÇAMBA: APROXIMADAMENTE 36CM; UNCIONALIDADES: CAÇAMBA COM POSIÇÕES EMPUNHADURA ERGONÔMICA TIPO "D" OU RETA.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 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39050F46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1227CD6B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5</w:t>
            </w:r>
          </w:p>
        </w:tc>
        <w:tc>
          <w:tcPr>
            <w:tcW w:w="417" w:type="pct"/>
          </w:tcPr>
          <w:p w14:paraId="7A474DE7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33DFB542" w14:textId="0E848BAB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24394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289E64F1" w14:textId="5514C9AD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24394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74EDB5A5" w14:textId="5F933BCE" w:rsidTr="008E4BF3">
        <w:trPr>
          <w:trHeight w:val="439"/>
        </w:trPr>
        <w:tc>
          <w:tcPr>
            <w:tcW w:w="224" w:type="pct"/>
          </w:tcPr>
          <w:p w14:paraId="516FAD75" w14:textId="23FE08AE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34</w:t>
            </w:r>
          </w:p>
        </w:tc>
        <w:tc>
          <w:tcPr>
            <w:tcW w:w="2645" w:type="pct"/>
          </w:tcPr>
          <w:p w14:paraId="17F5E555" w14:textId="4A377C0D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LUSTRA MÓVEIS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: COMPOSIÇÃO: ÁGUA, SILICONE DE ALTA PERFORMANCE, AGENTES DE BRILHO, CERAS, FRAGRÂNCIA, TENSOATIVOS E CONSERVANTES.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ASPECTO FÍSICO: CREME VISCOSO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.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PH (25ºC): 6,7 – 7,7.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FUNCIONALIDADE: REMOVE POEIRA, DISFARÇA RISCOS, DÁ BRILHO INTENSO E PERFUMA.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APLICAÇÕES: MADEIRA (ENVERNIZADA, ENCERADA), FÓRMICA, SUPERFÍCIES ESMALTADAS, AZULEJOS E COUROS.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USO: PRONTO USO, APLICADO COM PANO MACIO E SECO, SEGUIDO DE POLIMENTO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 EMBALAGEM DE 200 ML.</w:t>
            </w:r>
          </w:p>
        </w:tc>
        <w:tc>
          <w:tcPr>
            <w:tcW w:w="365" w:type="pct"/>
          </w:tcPr>
          <w:p w14:paraId="4F6B9C55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6E595A65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17" w:type="pct"/>
          </w:tcPr>
          <w:p w14:paraId="239569CE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41E25CAA" w14:textId="0DEED2E6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24394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2E6A27E7" w14:textId="1989C88B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24394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41CBC884" w14:textId="39898922" w:rsidTr="008E4BF3">
        <w:trPr>
          <w:trHeight w:val="462"/>
        </w:trPr>
        <w:tc>
          <w:tcPr>
            <w:tcW w:w="224" w:type="pct"/>
          </w:tcPr>
          <w:p w14:paraId="5E5E7CCA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35</w:t>
            </w:r>
          </w:p>
        </w:tc>
        <w:tc>
          <w:tcPr>
            <w:tcW w:w="2645" w:type="pct"/>
          </w:tcPr>
          <w:p w14:paraId="2D9E4EE8" w14:textId="65F1E4BF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PEDRA SANITÁRIA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: COMPOSIÇÃO PRINCIPAL: PARADICLOROBENZENO (ATIVO PRINCIPAL), ESSÊNCIA, CORANTE E AGENTES BACTERIOSTÁTICOS (COMO CLORETO DE BENZALCÔNIO).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PESO: COMUMENTE ENCONTRADA EM EMBALAGENS DE 22G.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AÇÃO: HIGIENIZA, PERFUMA E POSSUI EFEITO BACTERIOSTÁTICO (INIBE O CRESCIMENTO DE BACTÉRIAS COMO SALMONELLA E STAPHYLOCOCCUS).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ESTADO FÍSICO: SÓLIDO, SOLÚVEL EM ÁGUA (NO FLUXO DA DESCARGA).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APLICAÇÃO: SUPORTE PLÁSTICO COM GANCHO PARA ENCAIXE NA BORDA INTERNA DO VASO.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FRAGRÂNCIAS COMUNS: EUCALIPTO, FLORAL, LAVANDA, BRISA. </w:t>
            </w:r>
          </w:p>
        </w:tc>
        <w:tc>
          <w:tcPr>
            <w:tcW w:w="365" w:type="pct"/>
          </w:tcPr>
          <w:p w14:paraId="2D45DB3F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6BF8C5DE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60</w:t>
            </w:r>
          </w:p>
        </w:tc>
        <w:tc>
          <w:tcPr>
            <w:tcW w:w="417" w:type="pct"/>
          </w:tcPr>
          <w:p w14:paraId="0CCE2BCA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267251F6" w14:textId="1E1D88BD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24394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6C5EAA60" w14:textId="55DF360A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24394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5BCF59D9" w14:textId="06BB1A97" w:rsidTr="008E4BF3">
        <w:trPr>
          <w:trHeight w:val="43"/>
        </w:trPr>
        <w:tc>
          <w:tcPr>
            <w:tcW w:w="224" w:type="pct"/>
          </w:tcPr>
          <w:p w14:paraId="41D834F6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645" w:type="pct"/>
          </w:tcPr>
          <w:p w14:paraId="1E74A65F" w14:textId="16847B89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FLANELA AMARELA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: MATERIAL: 100% ALGODÃO.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COR: AMARELA (OU LARANJA/AMARELO INTENSO).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DIMENSÕES: 58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X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78 CM.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CARACTERÍSTICAS: NÃO RISCA, NÃO SOLTA FIAPOS, ALTA ABSORÇÃO, DURÁVEL E MACIA.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USO: LIMPEZA GERAL, POLIMENTO, REMOÇÃO DE POEIRA E APLICAÇÃO DE PRODUTOS</w:t>
            </w:r>
          </w:p>
        </w:tc>
        <w:tc>
          <w:tcPr>
            <w:tcW w:w="365" w:type="pct"/>
          </w:tcPr>
          <w:p w14:paraId="7C1F5EA7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5A7F2C32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45</w:t>
            </w:r>
          </w:p>
        </w:tc>
        <w:tc>
          <w:tcPr>
            <w:tcW w:w="417" w:type="pct"/>
          </w:tcPr>
          <w:p w14:paraId="3649614A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5EB7FB23" w14:textId="6E138390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24394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52F7D41E" w14:textId="6F290AA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24394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5EFE3E3F" w14:textId="089164C2" w:rsidTr="008E4BF3">
        <w:trPr>
          <w:trHeight w:val="43"/>
        </w:trPr>
        <w:tc>
          <w:tcPr>
            <w:tcW w:w="224" w:type="pct"/>
          </w:tcPr>
          <w:p w14:paraId="3CB6B1F3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37</w:t>
            </w:r>
          </w:p>
        </w:tc>
        <w:tc>
          <w:tcPr>
            <w:tcW w:w="2645" w:type="pct"/>
          </w:tcPr>
          <w:p w14:paraId="082A9865" w14:textId="1EBC64B1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OLEO DE PEROBA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: FUNÇÃO: LIMPA, LUSTRA, HIDRATA E RENOVA MÓVEIS DE MADEIRA.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COMPOSIÇÃO: MISTURA DE ÓLEO MINERAL, ÓLEO VEGETAL, SOLVENTES E AROMATIZANTE.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INDICAÇÃO: SUPERFÍCIES DE MADEIRA (MÓVEIS, ASSOALHOS, LAMBRIS, JANELAS, PORTAS).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AÇÃO: PROTEGE CONTRA RESSECAMENTO E AÇÃO DO TEMPO.</w:t>
            </w:r>
            <w:r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 FRASCO DE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200ML.</w:t>
            </w:r>
          </w:p>
        </w:tc>
        <w:tc>
          <w:tcPr>
            <w:tcW w:w="365" w:type="pct"/>
          </w:tcPr>
          <w:p w14:paraId="6525107D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59F67548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9</w:t>
            </w:r>
          </w:p>
        </w:tc>
        <w:tc>
          <w:tcPr>
            <w:tcW w:w="417" w:type="pct"/>
          </w:tcPr>
          <w:p w14:paraId="29C39A41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18699FDD" w14:textId="7DAB2165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24394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4CD3227E" w14:textId="148A8D86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24394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  <w:tr w:rsidR="008E4BF3" w:rsidRPr="00EE4482" w14:paraId="24BF8C8D" w14:textId="5ADF2891" w:rsidTr="008E4BF3">
        <w:trPr>
          <w:trHeight w:val="43"/>
        </w:trPr>
        <w:tc>
          <w:tcPr>
            <w:tcW w:w="224" w:type="pct"/>
          </w:tcPr>
          <w:p w14:paraId="5AA6D0B9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38</w:t>
            </w:r>
          </w:p>
        </w:tc>
        <w:tc>
          <w:tcPr>
            <w:tcW w:w="2645" w:type="pct"/>
          </w:tcPr>
          <w:p w14:paraId="4CA2413E" w14:textId="77777777" w:rsidR="008E4BF3" w:rsidRPr="00EE4482" w:rsidRDefault="008E4BF3" w:rsidP="008E4BF3">
            <w:pPr>
              <w:autoSpaceDE w:val="0"/>
              <w:autoSpaceDN w:val="0"/>
              <w:adjustRightInd w:val="0"/>
              <w:jc w:val="both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</w:rPr>
              <w:t xml:space="preserve">ESCOVA SANITÁRIA PLÁSTICO COM SUPORTE: 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 xml:space="preserve">MATERIAL: O CORPO DA ESCOVA E O SUPORTE DE PLÁSTICO POLIPROPILENO), E CERDAS PODEM SER DE PLÁSTICO RÍGIDO OU NYLON; DIMENSÕES: 10CM X 4CM X 35,5CM (LARGURA X PROFUNDIDADE X ALTURA; CABO: 29CM. </w:t>
            </w:r>
            <w:r w:rsidRPr="00EE4482">
              <w:rPr>
                <w:rFonts w:ascii="Garamond" w:eastAsia="Calibri" w:hAnsi="Garamond" w:cs="Garamond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E448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365" w:type="pct"/>
          </w:tcPr>
          <w:p w14:paraId="07ADC0EB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66" w:type="pct"/>
          </w:tcPr>
          <w:p w14:paraId="2FCE9F3C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003172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7" w:type="pct"/>
          </w:tcPr>
          <w:p w14:paraId="638D7522" w14:textId="77777777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</w:p>
        </w:tc>
        <w:tc>
          <w:tcPr>
            <w:tcW w:w="522" w:type="pct"/>
          </w:tcPr>
          <w:p w14:paraId="10143845" w14:textId="292D2A16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24394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61" w:type="pct"/>
          </w:tcPr>
          <w:p w14:paraId="3E2438FD" w14:textId="226413E4" w:rsidR="008E4BF3" w:rsidRPr="00003172" w:rsidRDefault="008E4BF3" w:rsidP="008E4BF3">
            <w:pPr>
              <w:autoSpaceDE w:val="0"/>
              <w:autoSpaceDN w:val="0"/>
              <w:adjustRightInd w:val="0"/>
              <w:jc w:val="center"/>
              <w:rPr>
                <w:rFonts w:ascii="Garamond" w:eastAsia="Calibri" w:hAnsi="Garamond" w:cs="Garamond"/>
                <w:color w:val="000000"/>
                <w:sz w:val="12"/>
                <w:szCs w:val="12"/>
              </w:rPr>
            </w:pPr>
            <w:r w:rsidRPr="00724394">
              <w:rPr>
                <w:rFonts w:ascii="Garamond" w:eastAsia="Calibri" w:hAnsi="Garamond" w:cs="Garamond"/>
                <w:color w:val="000000"/>
                <w:sz w:val="12"/>
                <w:szCs w:val="12"/>
              </w:rPr>
              <w:t>R$</w:t>
            </w:r>
          </w:p>
        </w:tc>
      </w:tr>
    </w:tbl>
    <w:p w14:paraId="73C631F6" w14:textId="77777777" w:rsidR="00EE4482" w:rsidRDefault="00EE4482" w:rsidP="008E4BF3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6CC22A9C" w14:textId="68D35E49" w:rsidR="00AE7BCB" w:rsidRDefault="008E4BF3" w:rsidP="008E4BF3">
      <w:pPr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TOTAL: R$</w:t>
      </w:r>
    </w:p>
    <w:p w14:paraId="447D1859" w14:textId="77777777" w:rsidR="008E4BF3" w:rsidRDefault="008E4BF3" w:rsidP="008E4BF3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601C8C5A" w14:textId="77777777" w:rsidR="008E4BF3" w:rsidRDefault="008E4BF3" w:rsidP="008E4BF3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5D97FCC5" w14:textId="308BE156" w:rsidR="008E4BF3" w:rsidRDefault="008E4BF3" w:rsidP="008E4BF3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07514A57" w14:textId="4EB09F12" w:rsidR="008E4BF3" w:rsidRPr="007526F4" w:rsidRDefault="008E4BF3" w:rsidP="008E4BF3">
      <w:pPr>
        <w:jc w:val="center"/>
        <w:rPr>
          <w:rFonts w:ascii="Garamond" w:hAnsi="Garamond" w:cs="Arial"/>
          <w:color w:val="EE0000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sectPr w:rsidR="008E4BF3" w:rsidRPr="007526F4" w:rsidSect="008E4BF3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94433" w14:textId="77777777" w:rsidR="000A37C1" w:rsidRDefault="000A37C1" w:rsidP="008410F3">
      <w:r>
        <w:separator/>
      </w:r>
    </w:p>
  </w:endnote>
  <w:endnote w:type="continuationSeparator" w:id="0">
    <w:p w14:paraId="7DCD097C" w14:textId="77777777" w:rsidR="000A37C1" w:rsidRDefault="000A37C1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180D2" w14:textId="77777777" w:rsidR="000A37C1" w:rsidRDefault="000A37C1" w:rsidP="008410F3">
      <w:r>
        <w:separator/>
      </w:r>
    </w:p>
  </w:footnote>
  <w:footnote w:type="continuationSeparator" w:id="0">
    <w:p w14:paraId="4395B14C" w14:textId="77777777" w:rsidR="000A37C1" w:rsidRDefault="000A37C1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6EBFEDBD" w:rsidR="00DE1961" w:rsidRDefault="00DE1961" w:rsidP="00DE1961">
    <w:pPr>
      <w:pStyle w:val="Cabealho"/>
    </w:pPr>
  </w:p>
  <w:p w14:paraId="476ECD7A" w14:textId="732C4007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0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2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3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5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6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8"/>
  </w:num>
  <w:num w:numId="2" w16cid:durableId="2061898138">
    <w:abstractNumId w:val="7"/>
  </w:num>
  <w:num w:numId="3" w16cid:durableId="168447064">
    <w:abstractNumId w:val="4"/>
  </w:num>
  <w:num w:numId="4" w16cid:durableId="619184793">
    <w:abstractNumId w:val="14"/>
  </w:num>
  <w:num w:numId="5" w16cid:durableId="1736200456">
    <w:abstractNumId w:val="15"/>
  </w:num>
  <w:num w:numId="6" w16cid:durableId="1982345538">
    <w:abstractNumId w:val="31"/>
  </w:num>
  <w:num w:numId="7" w16cid:durableId="1083337498">
    <w:abstractNumId w:val="39"/>
  </w:num>
  <w:num w:numId="8" w16cid:durableId="209148161">
    <w:abstractNumId w:val="45"/>
  </w:num>
  <w:num w:numId="9" w16cid:durableId="1767922022">
    <w:abstractNumId w:val="19"/>
  </w:num>
  <w:num w:numId="10" w16cid:durableId="1084641660">
    <w:abstractNumId w:val="52"/>
  </w:num>
  <w:num w:numId="11" w16cid:durableId="2126268202">
    <w:abstractNumId w:val="46"/>
  </w:num>
  <w:num w:numId="12" w16cid:durableId="1319653558">
    <w:abstractNumId w:val="50"/>
  </w:num>
  <w:num w:numId="13" w16cid:durableId="1402436624">
    <w:abstractNumId w:val="11"/>
  </w:num>
  <w:num w:numId="14" w16cid:durableId="400754813">
    <w:abstractNumId w:val="29"/>
  </w:num>
  <w:num w:numId="15" w16cid:durableId="1814909420">
    <w:abstractNumId w:val="34"/>
  </w:num>
  <w:num w:numId="16" w16cid:durableId="1922175598">
    <w:abstractNumId w:val="38"/>
  </w:num>
  <w:num w:numId="17" w16cid:durableId="17101784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10"/>
  </w:num>
  <w:num w:numId="21" w16cid:durableId="1992560764">
    <w:abstractNumId w:val="21"/>
  </w:num>
  <w:num w:numId="22" w16cid:durableId="1320844572">
    <w:abstractNumId w:val="17"/>
  </w:num>
  <w:num w:numId="23" w16cid:durableId="1338970090">
    <w:abstractNumId w:val="12"/>
  </w:num>
  <w:num w:numId="24" w16cid:durableId="373119955">
    <w:abstractNumId w:val="48"/>
  </w:num>
  <w:num w:numId="25" w16cid:durableId="1797943941">
    <w:abstractNumId w:val="40"/>
  </w:num>
  <w:num w:numId="26" w16cid:durableId="485364271">
    <w:abstractNumId w:val="5"/>
  </w:num>
  <w:num w:numId="27" w16cid:durableId="89156511">
    <w:abstractNumId w:val="36"/>
  </w:num>
  <w:num w:numId="28" w16cid:durableId="944969357">
    <w:abstractNumId w:val="13"/>
  </w:num>
  <w:num w:numId="29" w16cid:durableId="261231290">
    <w:abstractNumId w:val="16"/>
  </w:num>
  <w:num w:numId="30" w16cid:durableId="1827895056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30"/>
  </w:num>
  <w:num w:numId="33" w16cid:durableId="1457219843">
    <w:abstractNumId w:val="20"/>
  </w:num>
  <w:num w:numId="34" w16cid:durableId="1273441208">
    <w:abstractNumId w:val="28"/>
  </w:num>
  <w:num w:numId="35" w16cid:durableId="958485433">
    <w:abstractNumId w:val="53"/>
  </w:num>
  <w:num w:numId="36" w16cid:durableId="337661553">
    <w:abstractNumId w:val="6"/>
  </w:num>
  <w:num w:numId="37" w16cid:durableId="2129084980">
    <w:abstractNumId w:val="18"/>
  </w:num>
  <w:num w:numId="38" w16cid:durableId="1138374658">
    <w:abstractNumId w:val="25"/>
  </w:num>
  <w:num w:numId="39" w16cid:durableId="1660696039">
    <w:abstractNumId w:val="23"/>
  </w:num>
  <w:num w:numId="40" w16cid:durableId="1458330379">
    <w:abstractNumId w:val="35"/>
  </w:num>
  <w:num w:numId="41" w16cid:durableId="1029918014">
    <w:abstractNumId w:val="56"/>
  </w:num>
  <w:num w:numId="42" w16cid:durableId="1954512029">
    <w:abstractNumId w:val="3"/>
  </w:num>
  <w:num w:numId="43" w16cid:durableId="1299142761">
    <w:abstractNumId w:val="2"/>
  </w:num>
  <w:num w:numId="44" w16cid:durableId="537863612">
    <w:abstractNumId w:val="44"/>
  </w:num>
  <w:num w:numId="45" w16cid:durableId="309091289">
    <w:abstractNumId w:val="26"/>
  </w:num>
  <w:num w:numId="46" w16cid:durableId="937712619">
    <w:abstractNumId w:val="1"/>
  </w:num>
  <w:num w:numId="47" w16cid:durableId="16591064">
    <w:abstractNumId w:val="55"/>
  </w:num>
  <w:num w:numId="48" w16cid:durableId="811024497">
    <w:abstractNumId w:val="32"/>
  </w:num>
  <w:num w:numId="49" w16cid:durableId="1058019824">
    <w:abstractNumId w:val="49"/>
  </w:num>
  <w:num w:numId="50" w16cid:durableId="2030253131">
    <w:abstractNumId w:val="51"/>
  </w:num>
  <w:num w:numId="51" w16cid:durableId="1374385547">
    <w:abstractNumId w:val="9"/>
  </w:num>
  <w:num w:numId="52" w16cid:durableId="1096444783">
    <w:abstractNumId w:val="54"/>
  </w:num>
  <w:num w:numId="53" w16cid:durableId="396316943">
    <w:abstractNumId w:val="24"/>
  </w:num>
  <w:num w:numId="54" w16cid:durableId="1777602404">
    <w:abstractNumId w:val="37"/>
  </w:num>
  <w:num w:numId="55" w16cid:durableId="833031093">
    <w:abstractNumId w:val="47"/>
  </w:num>
  <w:num w:numId="56" w16cid:durableId="353195971">
    <w:abstractNumId w:val="22"/>
  </w:num>
  <w:num w:numId="57" w16cid:durableId="1124301544">
    <w:abstractNumId w:val="43"/>
  </w:num>
  <w:num w:numId="58" w16cid:durableId="2104720112">
    <w:abstractNumId w:val="4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172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17DDF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3B82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4D59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37C1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854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07E5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2CDF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2BE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75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3F0D"/>
    <w:rsid w:val="00355633"/>
    <w:rsid w:val="00356653"/>
    <w:rsid w:val="003605F6"/>
    <w:rsid w:val="00360C94"/>
    <w:rsid w:val="00361193"/>
    <w:rsid w:val="003611F2"/>
    <w:rsid w:val="00361887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B7583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DEC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04C5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282A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046F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4A6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BF3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6504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47C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B26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CE8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17"/>
    <w:rsid w:val="00A83ABC"/>
    <w:rsid w:val="00A841A4"/>
    <w:rsid w:val="00A841EB"/>
    <w:rsid w:val="00A843B5"/>
    <w:rsid w:val="00A855CC"/>
    <w:rsid w:val="00A85D09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BCB"/>
    <w:rsid w:val="00AE7CF7"/>
    <w:rsid w:val="00AE7F95"/>
    <w:rsid w:val="00AF0DCC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45B8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0B5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57DDF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D7FA6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538E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44B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76FD3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580A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4482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1FCE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3FD0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2026</Words>
  <Characters>11753</Characters>
  <Application>Microsoft Office Word</Application>
  <DocSecurity>0</DocSecurity>
  <Lines>209</Lines>
  <Paragraphs>137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13642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2026-01-30T13:35:00Z</cp:lastPrinted>
  <dcterms:created xsi:type="dcterms:W3CDTF">2026-01-30T13:35:00Z</dcterms:created>
  <dcterms:modified xsi:type="dcterms:W3CDTF">2026-01-30T13:39:00Z</dcterms:modified>
</cp:coreProperties>
</file>